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6068B" w14:textId="6CF91B55" w:rsidR="001846E3" w:rsidRDefault="001846E3" w:rsidP="001846E3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6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 xml:space="preserve">II - PLANO DE </w:t>
      </w:r>
      <w:r>
        <w:rPr>
          <w:rFonts w:asciiTheme="minorHAnsi" w:hAnsiTheme="minorHAnsi" w:cstheme="minorHAnsi"/>
          <w:b/>
          <w:color w:val="auto"/>
          <w:szCs w:val="24"/>
        </w:rPr>
        <w:tab/>
        <w:t xml:space="preserve">TRABALHO DO TERMO DE </w:t>
      </w:r>
      <w:r>
        <w:rPr>
          <w:rFonts w:asciiTheme="minorHAnsi" w:hAnsiTheme="minorHAnsi" w:cstheme="minorHAnsi"/>
          <w:b/>
          <w:color w:val="auto"/>
          <w:szCs w:val="24"/>
        </w:rPr>
        <w:tab/>
        <w:t>EXECUÇÃO DESCENTRALIZADA</w:t>
      </w:r>
    </w:p>
    <w:p w14:paraId="0395C4E3" w14:textId="77777777" w:rsidR="001846E3" w:rsidRDefault="001846E3" w:rsidP="001846E3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6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</w:p>
    <w:p w14:paraId="23AEE965" w14:textId="77777777" w:rsidR="001846E3" w:rsidRDefault="001846E3" w:rsidP="001846E3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6" w:lineRule="auto"/>
        <w:ind w:left="-142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Style w:val="TableGrid"/>
        <w:tblW w:w="10200" w:type="dxa"/>
        <w:tblInd w:w="-1281" w:type="dxa"/>
        <w:tblLayout w:type="fixed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1984"/>
        <w:gridCol w:w="849"/>
        <w:gridCol w:w="284"/>
        <w:gridCol w:w="1275"/>
        <w:gridCol w:w="425"/>
        <w:gridCol w:w="567"/>
        <w:gridCol w:w="849"/>
        <w:gridCol w:w="992"/>
        <w:gridCol w:w="603"/>
        <w:gridCol w:w="387"/>
        <w:gridCol w:w="144"/>
      </w:tblGrid>
      <w:tr w:rsidR="001846E3" w14:paraId="16D1A9D1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3C92A0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 DADOS CADASTRAIS DA UNIDADE DESCENTRALIZADORA</w:t>
            </w:r>
          </w:p>
        </w:tc>
      </w:tr>
      <w:tr w:rsidR="001846E3" w14:paraId="5B5A2DAC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C786B" w14:textId="77777777" w:rsidR="001846E3" w:rsidRDefault="001846E3" w:rsidP="001846E3">
            <w:pPr>
              <w:pStyle w:val="PargrafodaLista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Unidade Descentralizadora e Responsável</w:t>
            </w:r>
          </w:p>
          <w:p w14:paraId="50544AE8" w14:textId="77777777" w:rsidR="001846E3" w:rsidRDefault="001846E3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Nome do órgão ou entidade </w:t>
            </w:r>
            <w:proofErr w:type="gramStart"/>
            <w:r>
              <w:rPr>
                <w:rFonts w:cstheme="minorHAnsi"/>
                <w:sz w:val="24"/>
                <w:szCs w:val="24"/>
              </w:rPr>
              <w:t>descentralizador(</w:t>
            </w:r>
            <w:proofErr w:type="gramEnd"/>
            <w:r>
              <w:rPr>
                <w:rFonts w:cstheme="minorHAnsi"/>
                <w:sz w:val="24"/>
                <w:szCs w:val="24"/>
              </w:rPr>
              <w:t>a):</w:t>
            </w:r>
          </w:p>
          <w:p w14:paraId="4CCA7C4C" w14:textId="77777777" w:rsidR="001846E3" w:rsidRDefault="001846E3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Nome da autoridade competente:</w:t>
            </w:r>
          </w:p>
          <w:p w14:paraId="0F0F5D88" w14:textId="77777777" w:rsidR="001846E3" w:rsidRDefault="001846E3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Número do CPF: </w:t>
            </w:r>
          </w:p>
          <w:p w14:paraId="5B83EFCA" w14:textId="77777777" w:rsidR="001846E3" w:rsidRDefault="001846E3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Nome da Secretaria/Departamento/Unidade Responsável pelo acompanhamento da execução do objeto do TED:</w:t>
            </w:r>
          </w:p>
          <w:p w14:paraId="6F92F9DD" w14:textId="77777777" w:rsidR="001846E3" w:rsidRDefault="001846E3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7488792F" w14:textId="77777777" w:rsidR="001846E3" w:rsidRDefault="001846E3" w:rsidP="001846E3">
            <w:pPr>
              <w:pStyle w:val="PargrafodaLista"/>
              <w:numPr>
                <w:ilvl w:val="0"/>
                <w:numId w:val="5"/>
              </w:numPr>
              <w:spacing w:after="0" w:line="25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329E017A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Número e Nome da Unidade Gestora - UG que descentralizará o crédito:  </w:t>
            </w:r>
          </w:p>
          <w:p w14:paraId="72AB7378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e Nome da Unidade Gestora - UG Responsável pelo acompanhamento da execução do objeto do TED:</w:t>
            </w:r>
          </w:p>
          <w:p w14:paraId="3679ADBE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</w:p>
          <w:p w14:paraId="750B2245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472E9F83" w14:textId="77777777" w:rsidR="001846E3" w:rsidRDefault="001846E3" w:rsidP="001846E3">
            <w:pPr>
              <w:pStyle w:val="PargrafodaLista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Unidade Descentralizadora e da autoridade competente para assinatura do TED; e </w:t>
            </w:r>
          </w:p>
          <w:p w14:paraId="62AA3489" w14:textId="77777777" w:rsidR="001846E3" w:rsidRDefault="001846E3" w:rsidP="001846E3">
            <w:pPr>
              <w:pStyle w:val="PargrafodaLista"/>
              <w:numPr>
                <w:ilvl w:val="0"/>
                <w:numId w:val="6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pelo acompanhamento da execução do objeto do TED, no campo “b”, apenas caso a Unidade Responsável pelo acompanhamento da execução tenha UG própria.</w:t>
            </w:r>
          </w:p>
          <w:p w14:paraId="36AE64B4" w14:textId="77777777" w:rsidR="001846E3" w:rsidRDefault="001846E3">
            <w:pPr>
              <w:pStyle w:val="PargrafodaLista"/>
              <w:spacing w:after="0"/>
              <w:ind w:left="495"/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1846E3" w14:paraId="16407BCC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9708FC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2. DADOS CADASTRAIS DA UNIDADE DESCENTRALIZADA</w:t>
            </w:r>
          </w:p>
        </w:tc>
      </w:tr>
      <w:tr w:rsidR="001846E3" w14:paraId="4DB845B3" w14:textId="77777777" w:rsidTr="00633B4F">
        <w:trPr>
          <w:trHeight w:val="442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1" w:type="dxa"/>
              <w:left w:w="0" w:type="dxa"/>
              <w:bottom w:w="0" w:type="dxa"/>
              <w:right w:w="0" w:type="dxa"/>
            </w:tcMar>
          </w:tcPr>
          <w:p w14:paraId="410A06E1" w14:textId="77777777" w:rsidR="00633B4F" w:rsidRPr="00A774E6" w:rsidRDefault="00633B4F" w:rsidP="00633B4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Descentralizada e Responsável</w:t>
            </w:r>
          </w:p>
          <w:p w14:paraId="38B6C905" w14:textId="77777777" w:rsidR="00633B4F" w:rsidRPr="00A774E6" w:rsidRDefault="00633B4F" w:rsidP="00633B4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Nome do órgão ou entidade descentralizada:</w:t>
            </w:r>
            <w:r>
              <w:rPr>
                <w:rFonts w:cstheme="minorHAnsi"/>
                <w:sz w:val="24"/>
                <w:szCs w:val="24"/>
              </w:rPr>
              <w:t xml:space="preserve"> Universidade Federal de Santa Catarina (UFSC)</w:t>
            </w:r>
          </w:p>
          <w:p w14:paraId="574A9224" w14:textId="71A9BFB0" w:rsidR="00633B4F" w:rsidRPr="00A774E6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8922F1" w:rsidRPr="008922F1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Irineu Manoel de Souza</w:t>
            </w:r>
          </w:p>
          <w:p w14:paraId="62D55A4C" w14:textId="6E0764D4" w:rsidR="00633B4F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  <w:r w:rsidR="008922F1" w:rsidRPr="008922F1">
              <w:t>216.037.909-34</w:t>
            </w:r>
          </w:p>
          <w:p w14:paraId="2DF6130A" w14:textId="77777777" w:rsidR="00633B4F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 UFSC</w:t>
            </w:r>
          </w:p>
          <w:p w14:paraId="54454305" w14:textId="468704CA" w:rsidR="00633B4F" w:rsidRDefault="00633B4F" w:rsidP="00633B4F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Identificação do Ato que confere poderes para assinatura: </w:t>
            </w:r>
            <w:r w:rsidR="00466475" w:rsidRPr="00466475">
              <w:t>Decreto de 4 de julho de 2022</w:t>
            </w:r>
            <w:bookmarkStart w:id="0" w:name="_GoBack"/>
            <w:bookmarkEnd w:id="0"/>
          </w:p>
          <w:p w14:paraId="0028EF3C" w14:textId="77777777" w:rsidR="00633B4F" w:rsidRPr="00A774E6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3D6E9129" w14:textId="77777777" w:rsidR="00633B4F" w:rsidRPr="00A774E6" w:rsidRDefault="00633B4F" w:rsidP="00633B4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55C3ACDC" w14:textId="77777777" w:rsidR="00633B4F" w:rsidRPr="00A774E6" w:rsidRDefault="00633B4F" w:rsidP="00633B4F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4ECB496A" w14:textId="77777777" w:rsidR="00633B4F" w:rsidRPr="00A774E6" w:rsidRDefault="00633B4F" w:rsidP="00633B4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receberá o crédito:  </w:t>
            </w:r>
            <w:r>
              <w:rPr>
                <w:rFonts w:cstheme="minorHAnsi"/>
                <w:sz w:val="24"/>
                <w:szCs w:val="24"/>
              </w:rPr>
              <w:t>153163 - UFSC</w:t>
            </w:r>
          </w:p>
          <w:p w14:paraId="410C726B" w14:textId="288F8DDD" w:rsidR="001846E3" w:rsidRDefault="00633B4F" w:rsidP="00633B4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-UG</w:t>
            </w:r>
            <w:r w:rsidRPr="00A774E6">
              <w:rPr>
                <w:rFonts w:cstheme="minorHAnsi"/>
                <w:sz w:val="24"/>
                <w:szCs w:val="24"/>
              </w:rPr>
              <w:t xml:space="preserve"> responsável pela execução do objeto do TED</w:t>
            </w:r>
            <w:r>
              <w:rPr>
                <w:rFonts w:cstheme="minorHAnsi"/>
                <w:sz w:val="24"/>
                <w:szCs w:val="24"/>
              </w:rPr>
              <w:t>: 153163 – UFSC</w:t>
            </w:r>
          </w:p>
          <w:p w14:paraId="130CFDF6" w14:textId="77777777" w:rsidR="00633B4F" w:rsidRDefault="00633B4F" w:rsidP="00633B4F">
            <w:pPr>
              <w:pStyle w:val="PargrafodaLista"/>
              <w:spacing w:after="0"/>
              <w:ind w:left="135"/>
              <w:rPr>
                <w:rFonts w:cstheme="minorHAnsi"/>
                <w:b/>
                <w:sz w:val="24"/>
                <w:szCs w:val="24"/>
              </w:rPr>
            </w:pPr>
          </w:p>
          <w:p w14:paraId="158E4C30" w14:textId="77777777" w:rsidR="001846E3" w:rsidRDefault="001846E3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0F0D94B3" w14:textId="77777777" w:rsidR="001846E3" w:rsidRDefault="001846E3" w:rsidP="001846E3">
            <w:pPr>
              <w:pStyle w:val="PargrafodaLista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Identificação da Unidade Descentralizada e da autoridade competente para assinatura do TED;</w:t>
            </w:r>
            <w:proofErr w:type="gramStart"/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 </w:t>
            </w:r>
          </w:p>
          <w:p w14:paraId="170E408A" w14:textId="77777777" w:rsidR="001846E3" w:rsidRDefault="001846E3" w:rsidP="001846E3">
            <w:pPr>
              <w:pStyle w:val="PargrafodaLista"/>
              <w:numPr>
                <w:ilvl w:val="0"/>
                <w:numId w:val="8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pela execução do objeto do TED, no campo “b”, apenas caso a unidade responsável pela execução tenha UG própria.</w:t>
            </w:r>
          </w:p>
          <w:p w14:paraId="18CEB9BD" w14:textId="77777777" w:rsidR="001846E3" w:rsidRDefault="001846E3">
            <w:pPr>
              <w:pStyle w:val="PargrafodaLista"/>
              <w:spacing w:after="0"/>
              <w:ind w:left="4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846E3" w14:paraId="6A0924F0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CD27" w14:textId="77777777" w:rsidR="001846E3" w:rsidRPr="00633B4F" w:rsidRDefault="001846E3">
            <w:pPr>
              <w:pStyle w:val="PargrafodaLista"/>
              <w:spacing w:line="254" w:lineRule="auto"/>
              <w:ind w:left="0"/>
              <w:rPr>
                <w:rFonts w:cstheme="minorHAnsi"/>
                <w:b/>
                <w:sz w:val="24"/>
                <w:szCs w:val="28"/>
              </w:rPr>
            </w:pPr>
            <w:r w:rsidRPr="00633B4F">
              <w:rPr>
                <w:rFonts w:cstheme="minorHAnsi"/>
                <w:b/>
                <w:sz w:val="24"/>
                <w:szCs w:val="28"/>
              </w:rPr>
              <w:t xml:space="preserve">3. OBJETO:  </w:t>
            </w:r>
          </w:p>
        </w:tc>
      </w:tr>
      <w:tr w:rsidR="001846E3" w14:paraId="11754238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E7DF" w14:textId="77777777" w:rsidR="001846E3" w:rsidRDefault="001846E3">
            <w:pPr>
              <w:spacing w:after="0" w:line="256" w:lineRule="auto"/>
              <w:ind w:left="0" w:right="0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4. DESCRIÇÃO DAS AÇÕES E METAS A SEREM DESENVOLVIDAS NO ÂMBITO DO TED:</w:t>
            </w:r>
          </w:p>
          <w:p w14:paraId="17FE4A4E" w14:textId="77777777" w:rsidR="001846E3" w:rsidRDefault="001846E3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1846E3" w14:paraId="78230EED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1471" w14:textId="77777777" w:rsidR="001846E3" w:rsidRDefault="001846E3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5. JUSTIFICATIVA E MOTIVAÇÃO PARA CELEBRAÇÃO DO TED: </w:t>
            </w:r>
          </w:p>
          <w:p w14:paraId="186F1270" w14:textId="77777777" w:rsidR="001846E3" w:rsidRDefault="001846E3">
            <w:pPr>
              <w:spacing w:after="160" w:line="254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Observação: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Preenchimento da justificativa e motivação</w:t>
            </w:r>
            <w:r>
              <w:rPr>
                <w:rFonts w:ascii="Open Sans" w:hAnsi="Open Sans" w:cs="Open Sans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para a execução dos créditos orçamentários por outro órgão ou entidade.</w:t>
            </w:r>
          </w:p>
        </w:tc>
      </w:tr>
      <w:tr w:rsidR="001846E3" w14:paraId="5665CB22" w14:textId="77777777" w:rsidTr="00633B4F">
        <w:trPr>
          <w:trHeight w:val="442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74009BCC" w14:textId="77777777" w:rsidR="001846E3" w:rsidRDefault="001846E3">
            <w:pPr>
              <w:spacing w:after="0" w:line="254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6. SUBDESCENTRALIZAÇÃO </w:t>
            </w:r>
          </w:p>
        </w:tc>
      </w:tr>
      <w:tr w:rsidR="001846E3" w14:paraId="29CF1E3F" w14:textId="77777777" w:rsidTr="00633B4F">
        <w:trPr>
          <w:trHeight w:val="910"/>
        </w:trPr>
        <w:tc>
          <w:tcPr>
            <w:tcW w:w="9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1A2EB218" w14:textId="77777777" w:rsidR="001846E3" w:rsidRDefault="001846E3">
            <w:pPr>
              <w:spacing w:after="0" w:line="254" w:lineRule="auto"/>
              <w:ind w:left="134" w:right="-4182" w:firstLine="0"/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A Unidade Descentralizadora autoriza 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</w:rPr>
              <w:t>subdescentralização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para outro órgão ou entidade da </w:t>
            </w:r>
          </w:p>
          <w:p w14:paraId="0C72F4ED" w14:textId="77777777" w:rsidR="001846E3" w:rsidRDefault="001846E3">
            <w:pPr>
              <w:spacing w:after="0" w:line="254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administração pública federal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? </w:t>
            </w:r>
          </w:p>
          <w:p w14:paraId="312AD009" w14:textId="77777777" w:rsidR="001846E3" w:rsidRDefault="001846E3">
            <w:pPr>
              <w:spacing w:after="0" w:line="254" w:lineRule="auto"/>
              <w:ind w:left="134" w:right="19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>)Sim</w:t>
            </w:r>
          </w:p>
          <w:p w14:paraId="527BBBFD" w14:textId="77777777" w:rsidR="001846E3" w:rsidRDefault="001846E3">
            <w:pPr>
              <w:spacing w:after="0" w:line="254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)Não   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6FE7C721" w14:textId="77777777" w:rsidR="001846E3" w:rsidRDefault="001846E3">
            <w:pPr>
              <w:spacing w:after="0" w:line="254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3E2A264D" w14:textId="77777777" w:rsidTr="00633B4F">
        <w:trPr>
          <w:trHeight w:val="910"/>
        </w:trPr>
        <w:tc>
          <w:tcPr>
            <w:tcW w:w="10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9C8280A" w14:textId="77777777" w:rsidR="001846E3" w:rsidRDefault="001846E3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7. FORMAS POSSÍVEIS DE EXECUÇÃO DOS CRÉDITOS ORÇAMENTÁRIOS: </w:t>
            </w:r>
          </w:p>
          <w:p w14:paraId="5EB4B03E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A forma de execução dos créditos orçamentários descentralizados poderá ser:</w:t>
            </w:r>
          </w:p>
          <w:p w14:paraId="54DA2598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>) Direta, por meio da utilização capacidade organizacional da Unidade Descentralizada.</w:t>
            </w:r>
          </w:p>
          <w:p w14:paraId="4FE127B6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>) Contratação de particulares, observadas as normas para contratos da administração</w:t>
            </w:r>
          </w:p>
          <w:p w14:paraId="0BBD55C0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pública.</w:t>
            </w:r>
          </w:p>
          <w:p w14:paraId="798F580D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) Descentralizada, por meio da celebração de convênios, acordos, ajustes ou outros instrumentos </w:t>
            </w:r>
          </w:p>
          <w:p w14:paraId="0B31D87F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congêneres, com entes federativos, entidades privadas sem fins lucrativos, organismos internacionais</w:t>
            </w:r>
          </w:p>
          <w:p w14:paraId="124B37A9" w14:textId="77777777" w:rsidR="001846E3" w:rsidRDefault="001846E3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ou fundações de apoio regidas pela Lei nº 8.958, de 20 de dezembro de 1994.</w:t>
            </w:r>
          </w:p>
          <w:p w14:paraId="6AA318B9" w14:textId="77777777" w:rsidR="001846E3" w:rsidRDefault="001846E3">
            <w:pPr>
              <w:spacing w:after="0" w:line="256" w:lineRule="auto"/>
              <w:ind w:left="134" w:right="0" w:firstLine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0DF8523E" w14:textId="77777777" w:rsidR="001846E3" w:rsidRDefault="001846E3" w:rsidP="001846E3">
            <w:pPr>
              <w:pStyle w:val="PargrafodaLista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Podem ser marcadas uma, duas ou três possibilidades.</w:t>
            </w:r>
          </w:p>
          <w:p w14:paraId="0A77D09F" w14:textId="77777777" w:rsidR="001846E3" w:rsidRDefault="001846E3" w:rsidP="001846E3">
            <w:pPr>
              <w:pStyle w:val="PargrafodaLista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i/>
                <w:color w:val="2F5496" w:themeColor="accent1" w:themeShade="BF"/>
                <w:szCs w:val="24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Não é possível selecionar forma de execução que não esteja prevista no Cadastro de Ações da ação orçamentária específica, disponível no SIOP.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318B0ACD" w14:textId="77777777" w:rsidR="001846E3" w:rsidRDefault="001846E3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57D75622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2AEA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8. CUSTOS INDIRETOS (ART. 8, §2°)</w:t>
            </w:r>
          </w:p>
        </w:tc>
      </w:tr>
      <w:tr w:rsidR="001846E3" w14:paraId="11C7A215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2B64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A Unidade Descentralizadora autoriza a realização de despesas com custos operacionais necessários à consecução do objeto do TED?</w:t>
            </w:r>
          </w:p>
          <w:p w14:paraId="365DA1C0" w14:textId="77777777" w:rsidR="001846E3" w:rsidRDefault="001846E3">
            <w:pPr>
              <w:spacing w:after="0" w:line="254" w:lineRule="auto"/>
              <w:ind w:right="19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>)Sim</w:t>
            </w:r>
          </w:p>
          <w:p w14:paraId="4113177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)Não   </w:t>
            </w:r>
          </w:p>
          <w:p w14:paraId="14792753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 pagamento será destinado aos seguintes custos indiretos, até o limite de 20% do valor global pactuado:</w:t>
            </w:r>
          </w:p>
          <w:p w14:paraId="06E659D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1...</w:t>
            </w:r>
          </w:p>
          <w:p w14:paraId="4E1274C3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2...</w:t>
            </w:r>
          </w:p>
          <w:p w14:paraId="351631E2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3...</w:t>
            </w:r>
          </w:p>
          <w:p w14:paraId="2F848B29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ADB787E" w14:textId="77777777" w:rsidR="001846E3" w:rsidRDefault="001846E3">
            <w:pPr>
              <w:spacing w:after="0" w:line="256" w:lineRule="auto"/>
              <w:ind w:right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20AA3006" w14:textId="77777777" w:rsidR="001846E3" w:rsidRDefault="001846E3" w:rsidP="001846E3">
            <w:pPr>
              <w:pStyle w:val="PargrafodaLista"/>
              <w:numPr>
                <w:ilvl w:val="0"/>
                <w:numId w:val="10"/>
              </w:numPr>
              <w:spacing w:after="0" w:line="256" w:lineRule="auto"/>
              <w:ind w:left="320"/>
              <w:jc w:val="both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O pagamento de despesas relativas a custos indiretos está limitado a vinte por cento do valor global pactuado, podendo ser excepcionalmente ampliado pela unidade descentralizadora, nos casos em que custos indiretos superiores sejam imprescindíveis para a execução do objeto, mediante justificativa da unidade descentralizada e aprovação da unidade descentralizadora.</w:t>
            </w:r>
          </w:p>
          <w:p w14:paraId="3C011D23" w14:textId="77777777" w:rsidR="001846E3" w:rsidRDefault="001846E3" w:rsidP="001846E3">
            <w:pPr>
              <w:pStyle w:val="PargrafodaLista"/>
              <w:numPr>
                <w:ilvl w:val="0"/>
                <w:numId w:val="10"/>
              </w:numPr>
              <w:spacing w:after="0" w:line="256" w:lineRule="auto"/>
              <w:ind w:left="3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Na hipótese de execução </w:t>
            </w:r>
            <w:r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por meio da celebração de convênios, acordos, ajustes ou outros instrumentos congêneres, com entes federativos, entidades privadas sem fins lucrativos, organismos internacionais ou fundações de apoio regidas pela </w:t>
            </w:r>
            <w:hyperlink r:id="rId6" w:tgtFrame="_blank" w:history="1">
              <w:r>
                <w:rPr>
                  <w:rStyle w:val="Hyperlink"/>
                  <w:rFonts w:ascii="Calibri" w:hAnsi="Calibri" w:cstheme="minorHAnsi"/>
                  <w:i/>
                  <w:color w:val="2F5496" w:themeColor="accent1" w:themeShade="BF"/>
                  <w:sz w:val="18"/>
                  <w:szCs w:val="18"/>
                </w:rPr>
                <w:t>Lei nº 8.958, de 20 de dezembro de 1994</w:t>
              </w:r>
            </w:hyperlink>
            <w:r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, a proporcionalidade e as vedações referentes aos tipos e percentuais de custos indiretos observarão a legislação aplicável a cada tipo de ajuste.</w:t>
            </w:r>
          </w:p>
        </w:tc>
      </w:tr>
      <w:tr w:rsidR="001846E3" w14:paraId="00B7209B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B55B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9. CRONOGRAMA FÍSICO-FINANCEIRO </w:t>
            </w:r>
          </w:p>
        </w:tc>
      </w:tr>
      <w:tr w:rsidR="001846E3" w14:paraId="6A17724C" w14:textId="77777777" w:rsidTr="00633B4F">
        <w:trPr>
          <w:trHeight w:val="30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84C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METAS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3936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DESCRIÇÃO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AD50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Unidade de Medida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AC75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Quantidade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C88B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Valor </w:t>
            </w:r>
          </w:p>
          <w:p w14:paraId="737B2D46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Unitário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B9C9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Valor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2877" w14:textId="77777777" w:rsidR="001846E3" w:rsidRDefault="001846E3">
            <w:pPr>
              <w:spacing w:after="0" w:line="256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Início</w:t>
            </w:r>
          </w:p>
          <w:p w14:paraId="14952BE8" w14:textId="77777777" w:rsidR="001846E3" w:rsidRDefault="001846E3">
            <w:pPr>
              <w:spacing w:after="0" w:line="256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327B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Fim</w:t>
            </w:r>
          </w:p>
        </w:tc>
      </w:tr>
      <w:tr w:rsidR="001846E3" w14:paraId="22424A8D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B0BE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META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286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79C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1FD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A57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6DE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5A2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961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7E78C220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4AB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8EF9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AAF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635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F6F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74C" w14:textId="77777777" w:rsidR="001846E3" w:rsidRDefault="001846E3">
            <w:pPr>
              <w:spacing w:after="0" w:line="256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D83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856" w14:textId="77777777" w:rsidR="001846E3" w:rsidRDefault="001846E3">
            <w:pPr>
              <w:spacing w:after="0" w:line="256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1A02BEDB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503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META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35D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2F3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893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75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D47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C79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6537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30721AE5" w14:textId="77777777" w:rsidTr="00633B4F">
        <w:trPr>
          <w:trHeight w:val="30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329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04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CB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C24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4B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A1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E0F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4C1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1846E3" w14:paraId="24337D6E" w14:textId="77777777" w:rsidTr="00633B4F">
        <w:trPr>
          <w:trHeight w:val="305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814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10. CRONOGRAMA DE DESEMBOLSO </w:t>
            </w:r>
          </w:p>
        </w:tc>
      </w:tr>
      <w:tr w:rsidR="001846E3" w14:paraId="2D6973B4" w14:textId="77777777" w:rsidTr="00633B4F">
        <w:trPr>
          <w:trHeight w:val="366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B49C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MÊS/ANO 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1BD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VALOR </w:t>
            </w:r>
          </w:p>
        </w:tc>
      </w:tr>
      <w:tr w:rsidR="001846E3" w14:paraId="3BD9D5B3" w14:textId="77777777" w:rsidTr="00633B4F">
        <w:trPr>
          <w:trHeight w:val="320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207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061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1846E3" w14:paraId="0B40F217" w14:textId="77777777" w:rsidTr="00633B4F">
        <w:trPr>
          <w:trHeight w:val="305"/>
        </w:trPr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136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85C1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1846E3" w14:paraId="2E9A343F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1FF1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11. PLANO DE APLICAÇÃO CONSOLIDADO - PAD</w:t>
            </w:r>
          </w:p>
        </w:tc>
      </w:tr>
      <w:tr w:rsidR="001846E3" w14:paraId="78BA1A06" w14:textId="77777777" w:rsidTr="00633B4F">
        <w:trPr>
          <w:trHeight w:val="302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2A9A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CÓDIGO DA NATUREZA DA DESPESA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4E5A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CUSTO INDIRETO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CEFF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VALOR PREVISTO</w:t>
            </w:r>
          </w:p>
        </w:tc>
      </w:tr>
      <w:tr w:rsidR="001846E3" w14:paraId="6464E327" w14:textId="77777777" w:rsidTr="00633B4F">
        <w:trPr>
          <w:trHeight w:val="302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4F18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0963" w14:textId="77777777" w:rsidR="001846E3" w:rsidRDefault="001846E3">
            <w:pPr>
              <w:spacing w:after="0" w:line="256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E13F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9EA1643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1846E3" w14:paraId="309C680D" w14:textId="77777777" w:rsidTr="00633B4F">
        <w:trPr>
          <w:trHeight w:val="305"/>
        </w:trPr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2EB4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7991" w14:textId="77777777" w:rsidR="001846E3" w:rsidRDefault="001846E3">
            <w:pPr>
              <w:spacing w:after="0" w:line="256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A922" w14:textId="77777777" w:rsidR="001846E3" w:rsidRDefault="001846E3">
            <w:pPr>
              <w:spacing w:after="0" w:line="256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46E3" w14:paraId="5B6640BF" w14:textId="77777777" w:rsidTr="00633B4F">
        <w:trPr>
          <w:trHeight w:val="305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875F" w14:textId="77777777" w:rsidR="001846E3" w:rsidRDefault="001846E3">
            <w:pPr>
              <w:spacing w:after="0" w:line="256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O preenchimento do PAD deverá ser até o nível de elemento de despesa.</w:t>
            </w:r>
            <w:r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846E3" w14:paraId="210F3E78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B553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12. PROPOSIÇÃO  </w:t>
            </w:r>
          </w:p>
        </w:tc>
      </w:tr>
      <w:tr w:rsidR="001846E3" w14:paraId="52B1C57C" w14:textId="77777777" w:rsidTr="00633B4F">
        <w:trPr>
          <w:trHeight w:val="1181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4B3F" w14:textId="033E535D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Local e data</w:t>
            </w:r>
            <w:r w:rsidR="00633B4F">
              <w:rPr>
                <w:rFonts w:asciiTheme="minorHAnsi" w:hAnsiTheme="minorHAnsi" w:cstheme="minorHAnsi"/>
                <w:color w:val="auto"/>
                <w:szCs w:val="24"/>
              </w:rPr>
              <w:t xml:space="preserve">: Florianópolis </w:t>
            </w:r>
          </w:p>
          <w:p w14:paraId="7E3F9EE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69C0F1A4" w14:textId="2363B50D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4E1C90E7" w14:textId="77777777" w:rsidR="008922F1" w:rsidRDefault="008922F1">
            <w:pPr>
              <w:spacing w:after="0" w:line="256" w:lineRule="auto"/>
              <w:ind w:left="7" w:right="0" w:firstLine="0"/>
              <w:jc w:val="left"/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Cs w:val="24"/>
                <w:lang w:eastAsia="en-US"/>
              </w:rPr>
            </w:pPr>
            <w:r w:rsidRPr="008922F1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Irineu Manoel de Souza</w:t>
            </w:r>
            <w:r w:rsidRPr="008922F1">
              <w:rPr>
                <w:rFonts w:asciiTheme="minorHAnsi" w:eastAsiaTheme="minorHAnsi" w:hAnsiTheme="minorHAnsi" w:cstheme="minorHAnsi"/>
                <w:b/>
                <w:bCs/>
                <w:i/>
                <w:color w:val="auto"/>
                <w:szCs w:val="24"/>
                <w:lang w:eastAsia="en-US"/>
              </w:rPr>
              <w:t xml:space="preserve"> </w:t>
            </w:r>
          </w:p>
          <w:p w14:paraId="2A03110C" w14:textId="38EFBED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Autoridade competente para assinar o TED.</w:t>
            </w:r>
          </w:p>
        </w:tc>
      </w:tr>
      <w:tr w:rsidR="001846E3" w14:paraId="4A1754ED" w14:textId="77777777" w:rsidTr="00633B4F">
        <w:trPr>
          <w:trHeight w:val="302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14DF" w14:textId="77777777" w:rsidR="001846E3" w:rsidRDefault="001846E3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13. APROVAÇÃO </w:t>
            </w:r>
          </w:p>
        </w:tc>
      </w:tr>
      <w:tr w:rsidR="001846E3" w14:paraId="1EFEA0AA" w14:textId="77777777" w:rsidTr="00633B4F">
        <w:trPr>
          <w:trHeight w:val="960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DE7D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3A614BCF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41A61B57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Descentralizadora </w:t>
            </w:r>
          </w:p>
          <w:p w14:paraId="1C73BBF6" w14:textId="77777777" w:rsidR="001846E3" w:rsidRDefault="001846E3">
            <w:pPr>
              <w:spacing w:after="0" w:line="256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 Autoridade competente para assinar o TED.</w:t>
            </w:r>
          </w:p>
        </w:tc>
      </w:tr>
    </w:tbl>
    <w:p w14:paraId="29665A7F" w14:textId="77777777" w:rsidR="001846E3" w:rsidRDefault="001846E3" w:rsidP="001846E3">
      <w:pPr>
        <w:pStyle w:val="dou-paragraph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Observações:</w:t>
      </w:r>
      <w:r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  <w:t xml:space="preserve"> </w:t>
      </w:r>
    </w:p>
    <w:p w14:paraId="56AA9194" w14:textId="77777777" w:rsidR="001846E3" w:rsidRDefault="001846E3" w:rsidP="001846E3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Em atenção ao disposto no § 2º do art. 15 do Decreto nº 10.426, de 2020, as alterações no Plano de Trabalho que não impliquem alterações do valor global e da vigência do TED poderão ser realizados por meio de apostila ao termo original, sem necessidade de celebração de termo aditivo, vedada a alteração do objeto aprovado, desde que sejam previamente aprovadas pelas Unidades Descentralizadora e Descentralizada.</w:t>
      </w:r>
    </w:p>
    <w:p w14:paraId="689FB3A1" w14:textId="77777777" w:rsidR="001846E3" w:rsidRDefault="001846E3" w:rsidP="001846E3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 elaboração do Plano de Trabalho poderá ser realizada pela Unidade Descentralizada ou pela Unidade Descentralizadora.</w:t>
      </w:r>
    </w:p>
    <w:p w14:paraId="18FEC393" w14:textId="77777777" w:rsidR="00F6381B" w:rsidRDefault="00F6381B"/>
    <w:sectPr w:rsidR="00F6381B" w:rsidSect="00633B4F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/>
        <w:sz w:val="16"/>
      </w:r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4">
    <w:nsid w:val="23663154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8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/>
        <w:sz w:val="16"/>
      </w:rPr>
    </w:lvl>
    <w:lvl w:ilvl="1" w:tplc="04160019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>
      <w:start w:val="1"/>
      <w:numFmt w:val="decimal"/>
      <w:lvlText w:val="%4."/>
      <w:lvlJc w:val="left"/>
      <w:pPr>
        <w:ind w:left="2654" w:hanging="360"/>
      </w:pPr>
    </w:lvl>
    <w:lvl w:ilvl="4" w:tplc="04160019">
      <w:start w:val="1"/>
      <w:numFmt w:val="lowerLetter"/>
      <w:lvlText w:val="%5."/>
      <w:lvlJc w:val="left"/>
      <w:pPr>
        <w:ind w:left="3374" w:hanging="360"/>
      </w:pPr>
    </w:lvl>
    <w:lvl w:ilvl="5" w:tplc="0416001B">
      <w:start w:val="1"/>
      <w:numFmt w:val="lowerRoman"/>
      <w:lvlText w:val="%6."/>
      <w:lvlJc w:val="right"/>
      <w:pPr>
        <w:ind w:left="4094" w:hanging="180"/>
      </w:pPr>
    </w:lvl>
    <w:lvl w:ilvl="6" w:tplc="0416000F">
      <w:start w:val="1"/>
      <w:numFmt w:val="decimal"/>
      <w:lvlText w:val="%7."/>
      <w:lvlJc w:val="left"/>
      <w:pPr>
        <w:ind w:left="4814" w:hanging="360"/>
      </w:pPr>
    </w:lvl>
    <w:lvl w:ilvl="7" w:tplc="04160019">
      <w:start w:val="1"/>
      <w:numFmt w:val="lowerLetter"/>
      <w:lvlText w:val="%8."/>
      <w:lvlJc w:val="left"/>
      <w:pPr>
        <w:ind w:left="5534" w:hanging="360"/>
      </w:pPr>
    </w:lvl>
    <w:lvl w:ilvl="8" w:tplc="0416001B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>
      <w:start w:val="1"/>
      <w:numFmt w:val="lowerLetter"/>
      <w:lvlText w:val="%2."/>
      <w:lvlJc w:val="left"/>
      <w:pPr>
        <w:ind w:left="1215" w:hanging="360"/>
      </w:pPr>
    </w:lvl>
    <w:lvl w:ilvl="2" w:tplc="0416001B">
      <w:start w:val="1"/>
      <w:numFmt w:val="lowerRoman"/>
      <w:lvlText w:val="%3."/>
      <w:lvlJc w:val="right"/>
      <w:pPr>
        <w:ind w:left="1935" w:hanging="180"/>
      </w:pPr>
    </w:lvl>
    <w:lvl w:ilvl="3" w:tplc="0416000F">
      <w:start w:val="1"/>
      <w:numFmt w:val="decimal"/>
      <w:lvlText w:val="%4."/>
      <w:lvlJc w:val="left"/>
      <w:pPr>
        <w:ind w:left="2655" w:hanging="360"/>
      </w:pPr>
    </w:lvl>
    <w:lvl w:ilvl="4" w:tplc="04160019">
      <w:start w:val="1"/>
      <w:numFmt w:val="lowerLetter"/>
      <w:lvlText w:val="%5."/>
      <w:lvlJc w:val="left"/>
      <w:pPr>
        <w:ind w:left="3375" w:hanging="360"/>
      </w:pPr>
    </w:lvl>
    <w:lvl w:ilvl="5" w:tplc="0416001B">
      <w:start w:val="1"/>
      <w:numFmt w:val="lowerRoman"/>
      <w:lvlText w:val="%6."/>
      <w:lvlJc w:val="right"/>
      <w:pPr>
        <w:ind w:left="4095" w:hanging="180"/>
      </w:pPr>
    </w:lvl>
    <w:lvl w:ilvl="6" w:tplc="0416000F">
      <w:start w:val="1"/>
      <w:numFmt w:val="decimal"/>
      <w:lvlText w:val="%7."/>
      <w:lvlJc w:val="left"/>
      <w:pPr>
        <w:ind w:left="4815" w:hanging="360"/>
      </w:pPr>
    </w:lvl>
    <w:lvl w:ilvl="7" w:tplc="04160019">
      <w:start w:val="1"/>
      <w:numFmt w:val="lowerLetter"/>
      <w:lvlText w:val="%8."/>
      <w:lvlJc w:val="left"/>
      <w:pPr>
        <w:ind w:left="5535" w:hanging="360"/>
      </w:pPr>
    </w:lvl>
    <w:lvl w:ilvl="8" w:tplc="0416001B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>
      <w:start w:val="1"/>
      <w:numFmt w:val="lowerLetter"/>
      <w:lvlText w:val="%2."/>
      <w:lvlJc w:val="left"/>
      <w:pPr>
        <w:ind w:left="1215" w:hanging="360"/>
      </w:pPr>
    </w:lvl>
    <w:lvl w:ilvl="2" w:tplc="0416001B">
      <w:start w:val="1"/>
      <w:numFmt w:val="lowerRoman"/>
      <w:lvlText w:val="%3."/>
      <w:lvlJc w:val="right"/>
      <w:pPr>
        <w:ind w:left="1935" w:hanging="180"/>
      </w:pPr>
    </w:lvl>
    <w:lvl w:ilvl="3" w:tplc="0416000F">
      <w:start w:val="1"/>
      <w:numFmt w:val="decimal"/>
      <w:lvlText w:val="%4."/>
      <w:lvlJc w:val="left"/>
      <w:pPr>
        <w:ind w:left="2655" w:hanging="360"/>
      </w:pPr>
    </w:lvl>
    <w:lvl w:ilvl="4" w:tplc="04160019">
      <w:start w:val="1"/>
      <w:numFmt w:val="lowerLetter"/>
      <w:lvlText w:val="%5."/>
      <w:lvlJc w:val="left"/>
      <w:pPr>
        <w:ind w:left="3375" w:hanging="360"/>
      </w:pPr>
    </w:lvl>
    <w:lvl w:ilvl="5" w:tplc="0416001B">
      <w:start w:val="1"/>
      <w:numFmt w:val="lowerRoman"/>
      <w:lvlText w:val="%6."/>
      <w:lvlJc w:val="right"/>
      <w:pPr>
        <w:ind w:left="4095" w:hanging="180"/>
      </w:pPr>
    </w:lvl>
    <w:lvl w:ilvl="6" w:tplc="0416000F">
      <w:start w:val="1"/>
      <w:numFmt w:val="decimal"/>
      <w:lvlText w:val="%7."/>
      <w:lvlJc w:val="left"/>
      <w:pPr>
        <w:ind w:left="4815" w:hanging="360"/>
      </w:pPr>
    </w:lvl>
    <w:lvl w:ilvl="7" w:tplc="04160019">
      <w:start w:val="1"/>
      <w:numFmt w:val="lowerLetter"/>
      <w:lvlText w:val="%8."/>
      <w:lvlJc w:val="left"/>
      <w:pPr>
        <w:ind w:left="5535" w:hanging="360"/>
      </w:pPr>
    </w:lvl>
    <w:lvl w:ilvl="8" w:tplc="0416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D5"/>
    <w:rsid w:val="001846E3"/>
    <w:rsid w:val="001966DE"/>
    <w:rsid w:val="003E7565"/>
    <w:rsid w:val="00466475"/>
    <w:rsid w:val="005A48AC"/>
    <w:rsid w:val="00633B4F"/>
    <w:rsid w:val="008922F1"/>
    <w:rsid w:val="00D42490"/>
    <w:rsid w:val="00E4702E"/>
    <w:rsid w:val="00E870D5"/>
    <w:rsid w:val="00F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D5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870D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870D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846E3"/>
    <w:rPr>
      <w:color w:val="0563C1" w:themeColor="hyperlink"/>
      <w:u w:val="single"/>
    </w:rPr>
  </w:style>
  <w:style w:type="paragraph" w:customStyle="1" w:styleId="dou-paragraph">
    <w:name w:val="dou-paragraph"/>
    <w:basedOn w:val="Normal"/>
    <w:rsid w:val="001846E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D5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870D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870D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846E3"/>
    <w:rPr>
      <w:color w:val="0563C1" w:themeColor="hyperlink"/>
      <w:u w:val="single"/>
    </w:rPr>
  </w:style>
  <w:style w:type="paragraph" w:customStyle="1" w:styleId="dou-paragraph">
    <w:name w:val="dou-paragraph"/>
    <w:basedOn w:val="Normal"/>
    <w:rsid w:val="001846E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8958compilad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SOUZA DA ROSA</dc:creator>
  <cp:lastModifiedBy>RENAN HAUCH TASSI</cp:lastModifiedBy>
  <cp:revision>4</cp:revision>
  <dcterms:created xsi:type="dcterms:W3CDTF">2022-07-08T14:04:00Z</dcterms:created>
  <dcterms:modified xsi:type="dcterms:W3CDTF">2022-07-28T19:52:00Z</dcterms:modified>
</cp:coreProperties>
</file>